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C1" w:rsidRDefault="005B30C1" w:rsidP="005B30C1">
      <w:pPr>
        <w:rPr>
          <w:b/>
        </w:rPr>
      </w:pPr>
      <w:r>
        <w:t xml:space="preserve">            </w:t>
      </w:r>
      <w:r>
        <w:rPr>
          <w:b/>
        </w:rPr>
        <w:t>ПРИНЯТО                                                                         УТВЕРЖДАЮ</w:t>
      </w:r>
    </w:p>
    <w:p w:rsidR="005B30C1" w:rsidRDefault="005B30C1" w:rsidP="005B30C1">
      <w:proofErr w:type="gramStart"/>
      <w:r>
        <w:t>на</w:t>
      </w:r>
      <w:proofErr w:type="gramEnd"/>
      <w:r>
        <w:t xml:space="preserve"> педагогическом совете                                                       Директор</w:t>
      </w:r>
    </w:p>
    <w:p w:rsidR="005B30C1" w:rsidRDefault="005B30C1" w:rsidP="005B30C1">
      <w:proofErr w:type="gramStart"/>
      <w:r>
        <w:t>протокол</w:t>
      </w:r>
      <w:proofErr w:type="gramEnd"/>
      <w:r>
        <w:t xml:space="preserve"> № _2_ от 02.04.2021 г.                                     </w:t>
      </w:r>
    </w:p>
    <w:p w:rsidR="005B30C1" w:rsidRDefault="005B30C1" w:rsidP="005B30C1">
      <w:r>
        <w:t xml:space="preserve">                                                                                            ___________Н.В. Ковалева</w:t>
      </w:r>
    </w:p>
    <w:p w:rsidR="005B30C1" w:rsidRDefault="005B30C1" w:rsidP="005B30C1">
      <w:pPr>
        <w:rPr>
          <w:sz w:val="36"/>
          <w:szCs w:val="36"/>
        </w:rPr>
      </w:pPr>
      <w:r>
        <w:t xml:space="preserve">                                                                                           Приказ № _17</w:t>
      </w:r>
      <w:proofErr w:type="gramStart"/>
      <w:r>
        <w:t>_  от</w:t>
      </w:r>
      <w:proofErr w:type="gramEnd"/>
      <w:r>
        <w:t xml:space="preserve">  05.04.2021г.                                                                              </w:t>
      </w:r>
    </w:p>
    <w:p w:rsidR="005B30C1" w:rsidRDefault="005B30C1" w:rsidP="005B30C1">
      <w:pPr>
        <w:jc w:val="center"/>
        <w:rPr>
          <w:sz w:val="28"/>
          <w:szCs w:val="28"/>
        </w:rPr>
      </w:pPr>
    </w:p>
    <w:p w:rsidR="001C1159" w:rsidRDefault="001C1159" w:rsidP="005B30C1">
      <w:pPr>
        <w:jc w:val="center"/>
        <w:rPr>
          <w:sz w:val="28"/>
          <w:szCs w:val="28"/>
        </w:rPr>
      </w:pPr>
    </w:p>
    <w:p w:rsidR="001C1159" w:rsidRDefault="005B30C1" w:rsidP="005B30C1">
      <w:pPr>
        <w:jc w:val="center"/>
      </w:pPr>
      <w:r>
        <w:rPr>
          <w:b/>
        </w:rPr>
        <w:t>ПОРЯДОК</w:t>
      </w:r>
      <w:r>
        <w:t xml:space="preserve"> </w:t>
      </w:r>
      <w:r>
        <w:br/>
        <w:t xml:space="preserve">оформления возникновения, приостановления и прекращения </w:t>
      </w:r>
      <w:r>
        <w:br/>
        <w:t xml:space="preserve">отношений между муниципальным учреждением </w:t>
      </w:r>
      <w:r>
        <w:br/>
        <w:t xml:space="preserve">дополнительного образования Некрасовской детско-юношеской спортивной школой и </w:t>
      </w:r>
      <w:r>
        <w:br/>
        <w:t xml:space="preserve">обучающимися и (или) родителями (законными представителями) </w:t>
      </w:r>
      <w:r>
        <w:br/>
        <w:t xml:space="preserve">несовершеннолетних учащихся </w:t>
      </w:r>
    </w:p>
    <w:p w:rsidR="005B30C1" w:rsidRPr="00665AA8" w:rsidRDefault="005B30C1" w:rsidP="005B30C1">
      <w:pPr>
        <w:jc w:val="center"/>
        <w:rPr>
          <w:b/>
        </w:rPr>
      </w:pPr>
      <w:r>
        <w:br/>
      </w:r>
      <w:r w:rsidR="00665AA8">
        <w:rPr>
          <w:b/>
          <w:lang w:val="en-US"/>
        </w:rPr>
        <w:t>I</w:t>
      </w:r>
      <w:r w:rsidRPr="00665AA8">
        <w:rPr>
          <w:b/>
        </w:rPr>
        <w:t>. Общие положения</w:t>
      </w:r>
    </w:p>
    <w:p w:rsidR="001C1159" w:rsidRDefault="001C1159" w:rsidP="005B30C1">
      <w:pPr>
        <w:jc w:val="center"/>
        <w:rPr>
          <w:b/>
          <w:u w:val="single"/>
        </w:rPr>
      </w:pPr>
    </w:p>
    <w:p w:rsidR="005B30C1" w:rsidRDefault="005B30C1" w:rsidP="005B30C1">
      <w:pPr>
        <w:spacing w:line="276" w:lineRule="auto"/>
        <w:ind w:firstLine="360"/>
        <w:jc w:val="both"/>
      </w:pPr>
      <w:r>
        <w:t xml:space="preserve">1.1. Настоящий Порядок разработан в соответствии с Федеральным законом «Об </w:t>
      </w:r>
      <w:r>
        <w:br/>
        <w:t>образовании в Российской Федерации» № 273-ФЗ от 29.12.2012г., Уставом, Правилом  внутреннего распорядка для обучающихся, Положением «О правилах приема обучающихся», Положением «О текущем контроле и промежуточной аттестации»</w:t>
      </w:r>
      <w:r>
        <w:rPr>
          <w:sz w:val="27"/>
          <w:szCs w:val="27"/>
        </w:rPr>
        <w:t xml:space="preserve"> </w:t>
      </w:r>
      <w:r>
        <w:t xml:space="preserve">и  определяет правила оформления возникновения, приостановления и прекращения отношений между МУДО Некрасовской ДЮСШ (далее - ДЮСШ) и обучающимися и (или) родителями (законными представителями) несовершеннолетних обучающихся.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1.2. Оформление возникновения, приостановления и прекращения образовательных отношений между школой и обучающимися и (или) родителями (законными представителями) несовершеннолетних обучающихся осуществляется ДЮСШ в соответствии с требованиями законодательства об образовании, правилами, </w:t>
      </w:r>
      <w:proofErr w:type="gramStart"/>
      <w:r>
        <w:t>установленными</w:t>
      </w:r>
      <w:proofErr w:type="gramEnd"/>
      <w:r>
        <w:t xml:space="preserve"> настоящим Порядком. </w:t>
      </w:r>
    </w:p>
    <w:p w:rsidR="005B30C1" w:rsidRDefault="005B30C1" w:rsidP="005B30C1">
      <w:pPr>
        <w:spacing w:line="276" w:lineRule="auto"/>
        <w:ind w:firstLine="360"/>
        <w:jc w:val="both"/>
      </w:pPr>
      <w:r>
        <w:t>1.3.</w:t>
      </w:r>
      <w:r>
        <w:rPr>
          <w:sz w:val="28"/>
          <w:szCs w:val="28"/>
        </w:rPr>
        <w:t xml:space="preserve"> </w:t>
      </w:r>
      <w:r>
        <w:t xml:space="preserve">Целью образовательных отношений является освоение обучающимися содержания дополнительных общеобразовательных программ и создание условий для реализации прав граждан на образование.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1.4.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</w:t>
      </w:r>
      <w:proofErr w:type="gramStart"/>
      <w:r>
        <w:t>дополнительных  общеобразовательных</w:t>
      </w:r>
      <w:proofErr w:type="gramEnd"/>
      <w:r>
        <w:t xml:space="preserve"> программ. </w:t>
      </w:r>
    </w:p>
    <w:p w:rsidR="005B30C1" w:rsidRDefault="005B30C1" w:rsidP="005B30C1">
      <w:pPr>
        <w:spacing w:line="276" w:lineRule="auto"/>
        <w:ind w:firstLine="360"/>
        <w:jc w:val="both"/>
      </w:pPr>
      <w:r>
        <w:t>1.5. Правила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обучающимися в части, не урегулированной законодательством об образовании и настоящим Порядком, могут определяться Правилами приема, перевода, отчисления и восстановления обучающихся, Положением о порядке оказания платных образовательных услуг и иными локальными нормативными актами школы, с которыми школа в установленном порядке обязана ознакомить поступающего и (или) его родителей (законных представителей).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1.6.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ДЮСШ.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1.7. Настоящий Порядок обязателен для исполнения всеми обучающимися школы, их родителями (законными представителями), работниками школы. </w:t>
      </w:r>
    </w:p>
    <w:p w:rsidR="005B30C1" w:rsidRDefault="005B30C1" w:rsidP="005B30C1">
      <w:pPr>
        <w:spacing w:line="276" w:lineRule="auto"/>
        <w:ind w:firstLine="360"/>
        <w:jc w:val="both"/>
      </w:pPr>
      <w:r>
        <w:lastRenderedPageBreak/>
        <w:t xml:space="preserve">1.8. Текст настоящего Порядка размещается на официальном сайте школы в сети «Интернет». </w:t>
      </w:r>
    </w:p>
    <w:p w:rsidR="005B30C1" w:rsidRDefault="005B30C1" w:rsidP="005B30C1">
      <w:pPr>
        <w:ind w:firstLine="360"/>
        <w:jc w:val="both"/>
      </w:pPr>
    </w:p>
    <w:p w:rsidR="005B30C1" w:rsidRPr="00665AA8" w:rsidRDefault="00665AA8" w:rsidP="005B30C1">
      <w:pPr>
        <w:spacing w:line="276" w:lineRule="auto"/>
        <w:ind w:firstLine="360"/>
        <w:jc w:val="center"/>
        <w:rPr>
          <w:b/>
        </w:rPr>
      </w:pPr>
      <w:r w:rsidRPr="00665AA8">
        <w:rPr>
          <w:b/>
          <w:lang w:val="en-US"/>
        </w:rPr>
        <w:t>II</w:t>
      </w:r>
      <w:r w:rsidR="005B30C1" w:rsidRPr="00665AA8">
        <w:rPr>
          <w:b/>
        </w:rPr>
        <w:t>. Возникновение образовательных отношений</w:t>
      </w:r>
    </w:p>
    <w:p w:rsidR="001C1159" w:rsidRDefault="001C1159" w:rsidP="005B30C1">
      <w:pPr>
        <w:spacing w:line="276" w:lineRule="auto"/>
        <w:ind w:firstLine="360"/>
        <w:jc w:val="center"/>
        <w:rPr>
          <w:b/>
          <w:u w:val="single"/>
        </w:rPr>
      </w:pPr>
    </w:p>
    <w:p w:rsidR="005B30C1" w:rsidRDefault="005B30C1" w:rsidP="005B30C1">
      <w:pPr>
        <w:spacing w:line="276" w:lineRule="auto"/>
        <w:ind w:firstLine="360"/>
        <w:jc w:val="both"/>
      </w:pPr>
      <w:r>
        <w:t xml:space="preserve">2.1.Основанием возникновения образовательных отношений является приказ директора ДЮСШ о зачислении лица на обучение в ДЮСШ.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2.2. Возникновение образовательных отношений в связи с приемом лица в Учреждение на обучение по дополнительным общеобразовательным </w:t>
      </w:r>
      <w:r w:rsidR="001C1159">
        <w:t xml:space="preserve">общеразвивающим </w:t>
      </w:r>
      <w:r>
        <w:t>программам оформляется в соответствии с законодательством Российской Федерации и Правилами приема в ДЮСШ, утвержденными приказом директором ДЮСШ.</w:t>
      </w:r>
    </w:p>
    <w:p w:rsidR="005B30C1" w:rsidRDefault="005B30C1" w:rsidP="005B30C1">
      <w:pPr>
        <w:spacing w:line="276" w:lineRule="auto"/>
        <w:ind w:firstLine="360"/>
        <w:jc w:val="both"/>
      </w:pPr>
      <w:r>
        <w:t>2.3. Права и обязанности обучающегося, предусмотренные законодательством об образовании и локальными нормативными актами ДЮСШ, возникают у лица, принятого на обучение с даты, указанной в приказе о зачислении лица на обучение.</w:t>
      </w:r>
    </w:p>
    <w:p w:rsidR="001C1159" w:rsidRDefault="001C1159" w:rsidP="005B30C1">
      <w:pPr>
        <w:spacing w:line="276" w:lineRule="auto"/>
        <w:ind w:firstLine="360"/>
        <w:jc w:val="both"/>
      </w:pPr>
    </w:p>
    <w:p w:rsidR="005B30C1" w:rsidRPr="00665AA8" w:rsidRDefault="00665AA8" w:rsidP="005B30C1">
      <w:pPr>
        <w:spacing w:line="276" w:lineRule="auto"/>
        <w:ind w:firstLine="360"/>
        <w:jc w:val="center"/>
        <w:rPr>
          <w:b/>
        </w:rPr>
      </w:pPr>
      <w:r w:rsidRPr="00665AA8">
        <w:rPr>
          <w:b/>
          <w:lang w:val="en-US"/>
        </w:rPr>
        <w:t>III</w:t>
      </w:r>
      <w:r w:rsidR="005B30C1" w:rsidRPr="00665AA8">
        <w:rPr>
          <w:b/>
        </w:rPr>
        <w:t>. Изменение образовательных отношений</w:t>
      </w:r>
    </w:p>
    <w:p w:rsidR="001C1159" w:rsidRDefault="001C1159" w:rsidP="005B30C1">
      <w:pPr>
        <w:spacing w:line="276" w:lineRule="auto"/>
        <w:ind w:firstLine="360"/>
        <w:jc w:val="center"/>
      </w:pPr>
    </w:p>
    <w:p w:rsidR="005B30C1" w:rsidRDefault="005B30C1" w:rsidP="005B30C1">
      <w:pPr>
        <w:spacing w:line="276" w:lineRule="auto"/>
        <w:ind w:firstLine="360"/>
        <w:jc w:val="both"/>
      </w:pPr>
      <w:r>
        <w:t xml:space="preserve">3.1. Образовательные отношения изменяются в случае изменения условий </w:t>
      </w:r>
      <w:r>
        <w:br/>
        <w:t xml:space="preserve">получения обучающимися образования по дополнительным общеобразовательным </w:t>
      </w:r>
      <w:r>
        <w:br/>
      </w:r>
      <w:r w:rsidR="001C1159">
        <w:t xml:space="preserve">общеразвивающим </w:t>
      </w:r>
      <w:r>
        <w:t xml:space="preserve">программам повлекшего за собой изменение взаимных прав и обязанностей учащегося и учреждение, осуществляющей образовательную деятельность.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3.2. Образовательные отношения могут быть изменены как по инициативе </w:t>
      </w:r>
      <w:r>
        <w:br/>
        <w:t xml:space="preserve">обучающегося и (или) родителей (законных представителей) несовершеннолетнего обучающегося по его заявлению в письменной форме, так и по инициативе </w:t>
      </w:r>
      <w:r w:rsidR="001C1159">
        <w:t>ДЮСШ</w:t>
      </w:r>
      <w:r>
        <w:t xml:space="preserve">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3.3. Основанием для изменения образовательных отношений является приказ директора ДЮСШ.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3.4. Права и обязанности обучающегося, предусмотренные законодательством об образовании и локальными нормативными актами ДЮСШ, изменяются с даты издания распорядительного акта или с иной указанной в нем даты. </w:t>
      </w:r>
    </w:p>
    <w:p w:rsidR="005B30C1" w:rsidRPr="00665AA8" w:rsidRDefault="005B30C1" w:rsidP="005B30C1">
      <w:pPr>
        <w:spacing w:line="276" w:lineRule="auto"/>
        <w:ind w:firstLine="360"/>
        <w:jc w:val="center"/>
        <w:rPr>
          <w:b/>
        </w:rPr>
      </w:pPr>
      <w:r>
        <w:br/>
      </w:r>
      <w:r w:rsidR="00665AA8" w:rsidRPr="00665AA8">
        <w:rPr>
          <w:b/>
          <w:lang w:val="en-US"/>
        </w:rPr>
        <w:t>IV</w:t>
      </w:r>
      <w:r w:rsidRPr="00665AA8">
        <w:rPr>
          <w:b/>
        </w:rPr>
        <w:t xml:space="preserve">. Прекращение образовательных отношений </w:t>
      </w:r>
    </w:p>
    <w:p w:rsidR="001C1159" w:rsidRDefault="001C1159" w:rsidP="005B30C1">
      <w:pPr>
        <w:spacing w:line="276" w:lineRule="auto"/>
        <w:ind w:firstLine="360"/>
        <w:jc w:val="center"/>
        <w:rPr>
          <w:b/>
          <w:u w:val="single"/>
        </w:rPr>
      </w:pPr>
    </w:p>
    <w:p w:rsidR="005B30C1" w:rsidRDefault="005B30C1" w:rsidP="005B30C1">
      <w:pPr>
        <w:spacing w:line="276" w:lineRule="auto"/>
        <w:ind w:firstLine="360"/>
        <w:jc w:val="both"/>
      </w:pPr>
      <w:r>
        <w:t xml:space="preserve">4.1. Образовательные отношения прекращаются в связи с отчислением обучающегося из ДЮСШ: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- в связи с получением образования (завершением обучения);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- досрочно по основаниям, установленным законодательством об образовании.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4.2. Образовательные отношения могут быть прекращены досрочно в следующих случаях: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1) по инициативе обучающегося или родителей (законных представителей) несовершеннолетнего учащегося, в том числе в случае перевода учащегося для продолжения освоения дополнительных общеобразовательных программ в другое образовательное учреждение.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2) по инициативе ДЮСШ, в случае применения к обучающемуся, </w:t>
      </w:r>
      <w:r>
        <w:br/>
        <w:t xml:space="preserve">достигшему возраста пятнадцати лет, отчисления как меры дисциплинарного </w:t>
      </w:r>
      <w:r>
        <w:br/>
        <w:t xml:space="preserve">взыскания, в случае невыполнения обучающимся по дополнительным общеобразовательным программам обязанностей по добросовестному освоению </w:t>
      </w:r>
      <w:r>
        <w:lastRenderedPageBreak/>
        <w:t xml:space="preserve">дополнительных общеобразовательных программ и выполнению учебного плана, а также в случае установления нарушения порядка приема в ДЮСШ, повлекшего по вине учащегося его незаконное зачисление в ДЮСШ. 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ДЮСШ, в том числе в случае ликвидации ДЮСШ. </w:t>
      </w:r>
    </w:p>
    <w:p w:rsidR="005B30C1" w:rsidRDefault="005B30C1" w:rsidP="005B30C1">
      <w:pPr>
        <w:spacing w:line="276" w:lineRule="auto"/>
        <w:ind w:firstLine="426"/>
        <w:jc w:val="both"/>
      </w:pPr>
      <w:r>
        <w:t xml:space="preserve">4) на основании заключения учреждения здравоохранения о несоответствии </w:t>
      </w:r>
      <w:proofErr w:type="gramStart"/>
      <w:r>
        <w:t>состояния  здоровья</w:t>
      </w:r>
      <w:proofErr w:type="gramEnd"/>
      <w:r>
        <w:t xml:space="preserve">  обучающихся продолжению обучения по избранной дополнительной образовательной программе.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4.3. Досрочное прекращение </w:t>
      </w:r>
      <w:proofErr w:type="gramStart"/>
      <w:r>
        <w:t>образовательных  отношений</w:t>
      </w:r>
      <w:proofErr w:type="gramEnd"/>
      <w:r>
        <w:t xml:space="preserve"> по инициативе обучающегося (родителей (законных представителей) несовершеннолетнего учащегося) не влечет за собой каких-либо дополнительных, в том числе материальных, обязательств перед </w:t>
      </w:r>
      <w:r w:rsidR="001C1159">
        <w:t>ДЮСШ</w:t>
      </w:r>
      <w:r>
        <w:t xml:space="preserve">. </w:t>
      </w:r>
    </w:p>
    <w:p w:rsidR="005B30C1" w:rsidRDefault="005B30C1" w:rsidP="005B30C1">
      <w:pPr>
        <w:spacing w:line="276" w:lineRule="auto"/>
        <w:ind w:firstLine="360"/>
        <w:jc w:val="both"/>
      </w:pPr>
      <w:r>
        <w:t>4.4. В случае прекращения отношений между ДЮСШ и родителями (законными представителями) по инициативе родителей, последние обязаны в форме письменного заявления уведомить администрацию ДЮСШ о своих намерениях с указанием причин и обстоятельств принятого решения.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 4.5. Отчисление может осуществляться как после окончания этапа обучения так и в течение учебного года. </w:t>
      </w:r>
    </w:p>
    <w:p w:rsidR="005B30C1" w:rsidRDefault="005B30C1" w:rsidP="005B30C1">
      <w:pPr>
        <w:spacing w:line="276" w:lineRule="auto"/>
        <w:ind w:firstLine="360"/>
        <w:jc w:val="both"/>
        <w:rPr>
          <w:color w:val="000000"/>
        </w:rPr>
      </w:pPr>
      <w:r>
        <w:t xml:space="preserve">4.6. </w:t>
      </w:r>
      <w:r>
        <w:rPr>
          <w:color w:val="000000"/>
        </w:rPr>
        <w:t>Отчисление обучающегося производится на основании решения педагогического совета ДЮСШ, по заявлению учащегося, родителя (законного представителя) или тренера-преподавателя по виду спорта с указанием причины выбытия и оформляется приказом директора ДЮСШ.</w:t>
      </w:r>
    </w:p>
    <w:p w:rsidR="005B30C1" w:rsidRDefault="005B30C1" w:rsidP="005B30C1">
      <w:pPr>
        <w:spacing w:line="276" w:lineRule="auto"/>
        <w:ind w:firstLine="360"/>
        <w:jc w:val="both"/>
      </w:pPr>
      <w:r>
        <w:t>4.7. Обучающийся, полностью освоивший дополнительную образовательную программу, считается выпускником, отчисляется из ДЮСШ приказом директора об отчислении в связи с окончанием курса обучения.</w:t>
      </w:r>
    </w:p>
    <w:p w:rsidR="005B30C1" w:rsidRDefault="005B30C1" w:rsidP="005B30C1">
      <w:pPr>
        <w:spacing w:line="276" w:lineRule="auto"/>
        <w:ind w:firstLine="360"/>
        <w:jc w:val="both"/>
        <w:rPr>
          <w:color w:val="000000"/>
        </w:rPr>
      </w:pPr>
      <w:proofErr w:type="gramStart"/>
      <w:r>
        <w:rPr>
          <w:rStyle w:val="s4"/>
          <w:color w:val="000000"/>
        </w:rPr>
        <w:t>4.8.</w:t>
      </w:r>
      <w:r>
        <w:rPr>
          <w:rStyle w:val="s4"/>
          <w:rFonts w:hAnsi="Cambria Math"/>
          <w:color w:val="000000"/>
        </w:rPr>
        <w:t>​</w:t>
      </w:r>
      <w:proofErr w:type="gramEnd"/>
      <w:r>
        <w:rPr>
          <w:rStyle w:val="s4"/>
          <w:color w:val="000000"/>
        </w:rPr>
        <w:t> </w:t>
      </w:r>
      <w:r>
        <w:rPr>
          <w:color w:val="000000"/>
        </w:rPr>
        <w:t>Не допускается отчисление учащегося во время болезни, каникул.</w:t>
      </w:r>
    </w:p>
    <w:p w:rsidR="005B30C1" w:rsidRDefault="005B30C1" w:rsidP="005B30C1">
      <w:pPr>
        <w:spacing w:line="276" w:lineRule="auto"/>
        <w:ind w:firstLine="360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ДЮСШ, прекращаются с даты его отчисления из ДЮСШ. </w:t>
      </w:r>
    </w:p>
    <w:p w:rsidR="005B30C1" w:rsidRPr="00665AA8" w:rsidRDefault="00665AA8" w:rsidP="005B30C1">
      <w:pPr>
        <w:pStyle w:val="Default"/>
        <w:jc w:val="center"/>
        <w:rPr>
          <w:b/>
          <w:bCs/>
        </w:rPr>
      </w:pPr>
      <w:r w:rsidRPr="00665AA8">
        <w:rPr>
          <w:b/>
          <w:bCs/>
          <w:lang w:val="en-US"/>
        </w:rPr>
        <w:t>V</w:t>
      </w:r>
      <w:r w:rsidR="005B30C1" w:rsidRPr="00665AA8">
        <w:rPr>
          <w:b/>
          <w:bCs/>
        </w:rPr>
        <w:t xml:space="preserve">. Срок действия </w:t>
      </w:r>
    </w:p>
    <w:p w:rsidR="001C1159" w:rsidRDefault="001C1159" w:rsidP="005B30C1">
      <w:pPr>
        <w:pStyle w:val="Default"/>
        <w:jc w:val="center"/>
      </w:pPr>
    </w:p>
    <w:p w:rsidR="005B30C1" w:rsidRDefault="005B30C1" w:rsidP="001C1159">
      <w:pPr>
        <w:pStyle w:val="Default"/>
        <w:ind w:firstLine="426"/>
        <w:jc w:val="both"/>
      </w:pPr>
      <w:r>
        <w:t xml:space="preserve">5.1. Срок действия положения не ограничен. </w:t>
      </w:r>
    </w:p>
    <w:p w:rsidR="005B30C1" w:rsidRDefault="005B30C1" w:rsidP="001C1159">
      <w:pPr>
        <w:pStyle w:val="Default"/>
        <w:ind w:firstLine="426"/>
        <w:jc w:val="both"/>
      </w:pPr>
      <w:r>
        <w:t xml:space="preserve">5.2. При изменении нормативно-правовых документов, регламентирующих деятельность ДЮСШ, в </w:t>
      </w:r>
      <w:proofErr w:type="gramStart"/>
      <w:r w:rsidR="001C1159">
        <w:t>Порядок</w:t>
      </w:r>
      <w:r>
        <w:t xml:space="preserve">  вносятся</w:t>
      </w:r>
      <w:proofErr w:type="gramEnd"/>
      <w:r>
        <w:t xml:space="preserve"> </w:t>
      </w:r>
      <w:r w:rsidR="001C1159">
        <w:t xml:space="preserve">соответствующие </w:t>
      </w:r>
      <w:r>
        <w:t>из</w:t>
      </w:r>
      <w:r w:rsidR="001C1159">
        <w:t>менения</w:t>
      </w:r>
      <w:r>
        <w:t>.</w:t>
      </w:r>
    </w:p>
    <w:p w:rsidR="005B30C1" w:rsidRDefault="005B30C1" w:rsidP="001C1159">
      <w:pPr>
        <w:pStyle w:val="Default"/>
        <w:ind w:firstLine="426"/>
        <w:jc w:val="both"/>
      </w:pPr>
      <w:r>
        <w:t xml:space="preserve">5.3. </w:t>
      </w:r>
      <w:r>
        <w:rPr>
          <w:rFonts w:eastAsia="Times New Roman"/>
        </w:rPr>
        <w:t xml:space="preserve">Изменения и дополнения к </w:t>
      </w:r>
      <w:proofErr w:type="gramStart"/>
      <w:r w:rsidR="001C1159">
        <w:rPr>
          <w:rFonts w:eastAsia="Times New Roman"/>
        </w:rPr>
        <w:t>Порядку  принимаются</w:t>
      </w:r>
      <w:proofErr w:type="gramEnd"/>
      <w:r>
        <w:rPr>
          <w:rFonts w:eastAsia="Times New Roman"/>
        </w:rPr>
        <w:t xml:space="preserve"> на педаг</w:t>
      </w:r>
      <w:r w:rsidR="001C1159">
        <w:rPr>
          <w:rFonts w:eastAsia="Times New Roman"/>
        </w:rPr>
        <w:t>огическом совете  и утверждаются</w:t>
      </w:r>
      <w:r>
        <w:rPr>
          <w:rFonts w:eastAsia="Times New Roman"/>
        </w:rPr>
        <w:t xml:space="preserve"> директором ДЮСШ. После принятия новой редакции </w:t>
      </w:r>
      <w:r w:rsidR="001C1159">
        <w:rPr>
          <w:rFonts w:eastAsia="Times New Roman"/>
        </w:rPr>
        <w:t>Порядка</w:t>
      </w:r>
      <w:r>
        <w:rPr>
          <w:rFonts w:eastAsia="Times New Roman"/>
        </w:rPr>
        <w:t>, предыдущая редакция утрачивает силу.</w:t>
      </w:r>
    </w:p>
    <w:p w:rsidR="005B30C1" w:rsidRDefault="005B30C1" w:rsidP="001C1159">
      <w:pPr>
        <w:spacing w:line="276" w:lineRule="auto"/>
        <w:ind w:firstLine="360"/>
        <w:jc w:val="both"/>
      </w:pPr>
      <w:bookmarkStart w:id="0" w:name="_GoBack"/>
      <w:bookmarkEnd w:id="0"/>
    </w:p>
    <w:p w:rsidR="00607177" w:rsidRDefault="00607177"/>
    <w:sectPr w:rsidR="0060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32"/>
    <w:rsid w:val="001C1159"/>
    <w:rsid w:val="005B30C1"/>
    <w:rsid w:val="00607177"/>
    <w:rsid w:val="00665AA8"/>
    <w:rsid w:val="00D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B50A-8440-4D01-9517-ACC35C5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basedOn w:val="a0"/>
    <w:rsid w:val="005B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Пользователь</cp:lastModifiedBy>
  <cp:revision>4</cp:revision>
  <dcterms:created xsi:type="dcterms:W3CDTF">2021-04-05T06:58:00Z</dcterms:created>
  <dcterms:modified xsi:type="dcterms:W3CDTF">2021-04-05T07:51:00Z</dcterms:modified>
</cp:coreProperties>
</file>