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505" w:rsidRPr="008234D7" w:rsidRDefault="00C60505" w:rsidP="002E516D">
      <w:pPr>
        <w:shd w:val="clear" w:color="auto" w:fill="FFFFFF"/>
        <w:spacing w:after="0" w:line="23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32A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F813F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702.6pt">
            <v:imagedata r:id="rId4" o:title=""/>
          </v:shape>
        </w:pict>
      </w:r>
      <w:r w:rsidRPr="00E32ADB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W w:w="9945" w:type="dxa"/>
        <w:tblInd w:w="-43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547"/>
        <w:gridCol w:w="6043"/>
        <w:gridCol w:w="1813"/>
        <w:gridCol w:w="1542"/>
      </w:tblGrid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Экспертиза жалоб и обращений граждан, поступающих через информационные каналы связи (электронная почта, телефон, гостевая книга сайта школы) на предмет установления фактов проявления коррупции должностными лицами школы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обращений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3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Правовое просвещение и повышение антикоррупционной компетентности работников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</w:t>
            </w: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3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соблюдением требований, установленных Федеральным законом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главный бухгалтер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Директор,   главный бухгалтер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E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0B41C8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0B41C8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0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Меры по совершенствованию функционирования ДЮСШ и его руководства в целях предупреждения коррупции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505" w:rsidRPr="002C095A"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605E23" w:rsidRDefault="00C60505" w:rsidP="00D56E93">
            <w:pPr>
              <w:spacing w:before="100" w:beforeAutospacing="1" w:after="100" w:afterAutospacing="1" w:line="23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60505" w:rsidRPr="002C095A" w:rsidRDefault="00C60505" w:rsidP="00D56E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95A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достоверных предоставляемых гражданином персональных данных при поступлении на работу в ДЮСШ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60505" w:rsidRPr="00E32ADB" w:rsidRDefault="00C60505" w:rsidP="00D56E93">
            <w:pPr>
              <w:pStyle w:val="NormalWeb"/>
              <w:jc w:val="center"/>
              <w:rPr>
                <w:rFonts w:ascii="Times New Roman" w:hAnsi="Times New Roman" w:cs="Times New Roman"/>
              </w:rPr>
            </w:pPr>
            <w:r w:rsidRPr="00E32ADB">
              <w:rPr>
                <w:rFonts w:ascii="Times New Roman" w:hAnsi="Times New Roman" w:cs="Times New Roman"/>
              </w:rPr>
              <w:t>Зам. директора по УВР</w:t>
            </w:r>
          </w:p>
        </w:tc>
        <w:tc>
          <w:tcPr>
            <w:tcW w:w="1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60505" w:rsidRPr="00E32ADB" w:rsidRDefault="00C60505" w:rsidP="00D56E93">
            <w:pPr>
              <w:pStyle w:val="NormalWeb"/>
              <w:jc w:val="center"/>
              <w:rPr>
                <w:rFonts w:ascii="Times New Roman" w:hAnsi="Times New Roman" w:cs="Times New Roman"/>
              </w:rPr>
            </w:pPr>
            <w:r w:rsidRPr="00E32ADB">
              <w:rPr>
                <w:rFonts w:ascii="Times New Roman" w:hAnsi="Times New Roman" w:cs="Times New Roman"/>
              </w:rPr>
              <w:t>Постоянно</w:t>
            </w:r>
          </w:p>
        </w:tc>
      </w:tr>
    </w:tbl>
    <w:p w:rsidR="00C60505" w:rsidRPr="00605E23" w:rsidRDefault="00C60505"/>
    <w:sectPr w:rsidR="00C60505" w:rsidRPr="00605E23" w:rsidSect="00E32ADB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16D"/>
    <w:rsid w:val="00021BD3"/>
    <w:rsid w:val="0008277D"/>
    <w:rsid w:val="000B41C8"/>
    <w:rsid w:val="0017466B"/>
    <w:rsid w:val="0018453B"/>
    <w:rsid w:val="002C095A"/>
    <w:rsid w:val="002E516D"/>
    <w:rsid w:val="00381642"/>
    <w:rsid w:val="004A556E"/>
    <w:rsid w:val="005A6442"/>
    <w:rsid w:val="006035F8"/>
    <w:rsid w:val="00605E23"/>
    <w:rsid w:val="0068383C"/>
    <w:rsid w:val="00811C71"/>
    <w:rsid w:val="008234D7"/>
    <w:rsid w:val="009C1E3A"/>
    <w:rsid w:val="00AD26D6"/>
    <w:rsid w:val="00C60505"/>
    <w:rsid w:val="00CD1FC9"/>
    <w:rsid w:val="00CE2B4F"/>
    <w:rsid w:val="00D56E93"/>
    <w:rsid w:val="00DC46D9"/>
    <w:rsid w:val="00E32ADB"/>
    <w:rsid w:val="00EA1184"/>
    <w:rsid w:val="00F63B3B"/>
    <w:rsid w:val="00F8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FC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E516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2E516D"/>
    <w:rPr>
      <w:b/>
      <w:bCs/>
    </w:rPr>
  </w:style>
  <w:style w:type="character" w:styleId="Hyperlink">
    <w:name w:val="Hyperlink"/>
    <w:basedOn w:val="DefaultParagraphFont"/>
    <w:uiPriority w:val="99"/>
    <w:semiHidden/>
    <w:rsid w:val="00AD26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65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</TotalTime>
  <Pages>2</Pages>
  <Words>226</Words>
  <Characters>1292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</cp:lastModifiedBy>
  <cp:revision>12</cp:revision>
  <cp:lastPrinted>2017-10-23T11:55:00Z</cp:lastPrinted>
  <dcterms:created xsi:type="dcterms:W3CDTF">2014-10-31T06:50:00Z</dcterms:created>
  <dcterms:modified xsi:type="dcterms:W3CDTF">2017-10-24T07:56:00Z</dcterms:modified>
</cp:coreProperties>
</file>